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61" w:rsidRDefault="00F46D8A" w:rsidP="00DB1561">
      <w:pPr>
        <w:pStyle w:val="Standard"/>
        <w:tabs>
          <w:tab w:val="left" w:pos="8222"/>
        </w:tabs>
        <w:ind w:right="685"/>
        <w:rPr>
          <w:rFonts w:hint="eastAsia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4942205</wp:posOffset>
            </wp:positionH>
            <wp:positionV relativeFrom="paragraph">
              <wp:posOffset>-22860</wp:posOffset>
            </wp:positionV>
            <wp:extent cx="1715770" cy="1684020"/>
            <wp:effectExtent l="19050" t="0" r="0" b="0"/>
            <wp:wrapNone/>
            <wp:docPr id="2" name="Image 2" descr="D:\Associations\AMOPA66\2022-2023\Rond-point-palm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ssociations\AMOPA66\2022-2023\Rond-point-palm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68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561">
        <w:rPr>
          <w:b/>
          <w:bCs/>
          <w:noProof/>
          <w:sz w:val="28"/>
          <w:szCs w:val="28"/>
          <w:lang w:eastAsia="fr-F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30480</wp:posOffset>
            </wp:positionV>
            <wp:extent cx="1733550" cy="1554480"/>
            <wp:effectExtent l="19050" t="0" r="0" b="0"/>
            <wp:wrapNone/>
            <wp:docPr id="1" name="Image 1" descr="\\nas\Associations\AMOPA66\Charte graphique\2 - Logotype couleur JP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\Associations\AMOPA66\Charte graphique\2 - Logotype couleur JPG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561" w:rsidRDefault="00DB1561" w:rsidP="00DB1561">
      <w:pPr>
        <w:pStyle w:val="Standard"/>
        <w:tabs>
          <w:tab w:val="left" w:pos="8222"/>
        </w:tabs>
        <w:ind w:right="685"/>
        <w:rPr>
          <w:rFonts w:hint="eastAsia"/>
          <w:b/>
          <w:bCs/>
          <w:sz w:val="28"/>
          <w:szCs w:val="28"/>
        </w:rPr>
      </w:pPr>
    </w:p>
    <w:p w:rsidR="004645C2" w:rsidRPr="00F46D8A" w:rsidRDefault="00B8256B" w:rsidP="00DB1561">
      <w:pPr>
        <w:pStyle w:val="Standard"/>
        <w:tabs>
          <w:tab w:val="left" w:pos="8222"/>
        </w:tabs>
        <w:ind w:right="685"/>
        <w:jc w:val="center"/>
        <w:rPr>
          <w:rFonts w:hint="eastAsia"/>
          <w:shadow/>
          <w:color w:val="AE1698"/>
        </w:rPr>
      </w:pPr>
      <w:r w:rsidRPr="00F46D8A">
        <w:rPr>
          <w:b/>
          <w:bCs/>
          <w:shadow/>
          <w:color w:val="AE1698"/>
          <w:sz w:val="28"/>
          <w:szCs w:val="28"/>
        </w:rPr>
        <w:t>UNE PALME POUR NOTRE ROND-POINT</w:t>
      </w:r>
    </w:p>
    <w:p w:rsidR="004645C2" w:rsidRDefault="004645C2" w:rsidP="00DB1561">
      <w:pPr>
        <w:pStyle w:val="Standard"/>
        <w:ind w:right="685"/>
        <w:jc w:val="center"/>
        <w:rPr>
          <w:rFonts w:hint="eastAsia"/>
        </w:rPr>
      </w:pPr>
    </w:p>
    <w:p w:rsidR="004645C2" w:rsidRDefault="004645C2" w:rsidP="00DB1561">
      <w:pPr>
        <w:pStyle w:val="Standard"/>
        <w:ind w:right="685"/>
        <w:jc w:val="center"/>
        <w:rPr>
          <w:rFonts w:hint="eastAsia"/>
        </w:rPr>
      </w:pPr>
    </w:p>
    <w:p w:rsidR="004645C2" w:rsidRPr="00166B91" w:rsidRDefault="00B8256B" w:rsidP="00DB1561">
      <w:pPr>
        <w:pStyle w:val="Standard"/>
        <w:ind w:right="685"/>
        <w:jc w:val="center"/>
        <w:rPr>
          <w:rFonts w:hint="eastAsia"/>
          <w:b/>
        </w:rPr>
      </w:pPr>
      <w:r w:rsidRPr="00166B91">
        <w:rPr>
          <w:b/>
        </w:rPr>
        <w:t>FORMULAIRE DE DON</w:t>
      </w:r>
    </w:p>
    <w:p w:rsidR="004645C2" w:rsidRDefault="004645C2" w:rsidP="00DB1561">
      <w:pPr>
        <w:pStyle w:val="Standard"/>
        <w:ind w:right="685"/>
        <w:jc w:val="center"/>
        <w:rPr>
          <w:rFonts w:hint="eastAsia"/>
        </w:rPr>
      </w:pPr>
    </w:p>
    <w:p w:rsidR="004645C2" w:rsidRPr="00B31D0F" w:rsidRDefault="004645C2" w:rsidP="00DB1561">
      <w:pPr>
        <w:pStyle w:val="Standard"/>
        <w:ind w:right="685"/>
        <w:jc w:val="both"/>
        <w:rPr>
          <w:rFonts w:hint="eastAsia"/>
          <w:sz w:val="22"/>
        </w:rPr>
      </w:pPr>
    </w:p>
    <w:p w:rsidR="00DB1561" w:rsidRDefault="00DB1561">
      <w:pPr>
        <w:pStyle w:val="Standard"/>
        <w:jc w:val="both"/>
        <w:rPr>
          <w:rFonts w:hint="eastAsia"/>
          <w:sz w:val="22"/>
        </w:rPr>
      </w:pPr>
    </w:p>
    <w:p w:rsidR="00B31D0F" w:rsidRDefault="00B31D0F">
      <w:pPr>
        <w:pStyle w:val="Standard"/>
        <w:jc w:val="both"/>
        <w:rPr>
          <w:rFonts w:hint="eastAsia"/>
          <w:sz w:val="22"/>
        </w:rPr>
      </w:pPr>
    </w:p>
    <w:p w:rsidR="00B31D0F" w:rsidRPr="00B31D0F" w:rsidRDefault="00B31D0F">
      <w:pPr>
        <w:pStyle w:val="Standard"/>
        <w:jc w:val="both"/>
        <w:rPr>
          <w:rFonts w:hint="eastAsia"/>
          <w:sz w:val="22"/>
        </w:rPr>
      </w:pPr>
    </w:p>
    <w:p w:rsidR="004645C2" w:rsidRDefault="00B8256B" w:rsidP="00DB1561">
      <w:pPr>
        <w:pStyle w:val="Standard"/>
        <w:tabs>
          <w:tab w:val="left" w:leader="dot" w:pos="10206"/>
        </w:tabs>
        <w:jc w:val="both"/>
        <w:rPr>
          <w:rFonts w:hint="eastAsia"/>
        </w:rPr>
      </w:pPr>
      <w:r>
        <w:t>Nom et Prénom :   M. Mme</w:t>
      </w:r>
      <w:r w:rsidR="00DB1561">
        <w:t xml:space="preserve">   </w:t>
      </w:r>
      <w:r w:rsidR="00DB1561">
        <w:tab/>
      </w:r>
    </w:p>
    <w:p w:rsidR="004645C2" w:rsidRDefault="004645C2" w:rsidP="00DB1561">
      <w:pPr>
        <w:pStyle w:val="Standard"/>
        <w:tabs>
          <w:tab w:val="left" w:leader="dot" w:pos="10206"/>
        </w:tabs>
        <w:jc w:val="both"/>
        <w:rPr>
          <w:rFonts w:hint="eastAsia"/>
        </w:rPr>
      </w:pPr>
    </w:p>
    <w:p w:rsidR="004645C2" w:rsidRDefault="00B8256B" w:rsidP="00DB1561">
      <w:pPr>
        <w:pStyle w:val="Standard"/>
        <w:tabs>
          <w:tab w:val="left" w:leader="dot" w:pos="10206"/>
        </w:tabs>
        <w:jc w:val="both"/>
        <w:rPr>
          <w:rFonts w:hint="eastAsia"/>
        </w:rPr>
      </w:pPr>
      <w:r>
        <w:t>Adresse</w:t>
      </w:r>
      <w:r w:rsidR="00DB1561">
        <w:t xml:space="preserve">  </w:t>
      </w:r>
      <w:r w:rsidR="00DB1561">
        <w:tab/>
      </w:r>
    </w:p>
    <w:p w:rsidR="004645C2" w:rsidRDefault="004645C2" w:rsidP="00DB1561">
      <w:pPr>
        <w:pStyle w:val="Standard"/>
        <w:tabs>
          <w:tab w:val="left" w:leader="dot" w:pos="10206"/>
        </w:tabs>
        <w:jc w:val="both"/>
        <w:rPr>
          <w:rFonts w:hint="eastAsia"/>
        </w:rPr>
      </w:pPr>
    </w:p>
    <w:p w:rsidR="004645C2" w:rsidRDefault="00B8256B" w:rsidP="00DB1561">
      <w:pPr>
        <w:pStyle w:val="Standard"/>
        <w:tabs>
          <w:tab w:val="left" w:leader="dot" w:pos="4253"/>
          <w:tab w:val="left" w:leader="dot" w:pos="10206"/>
        </w:tabs>
        <w:jc w:val="both"/>
        <w:rPr>
          <w:rFonts w:hint="eastAsia"/>
        </w:rPr>
      </w:pPr>
      <w:r>
        <w:t>Code postal</w:t>
      </w:r>
      <w:r w:rsidR="00DB1561">
        <w:t xml:space="preserve">  </w:t>
      </w:r>
      <w:r>
        <w:t> </w:t>
      </w:r>
      <w:r w:rsidR="00DB1561">
        <w:tab/>
      </w:r>
      <w:r>
        <w:t>Ville</w:t>
      </w:r>
      <w:r w:rsidR="00DB1561">
        <w:t xml:space="preserve">  </w:t>
      </w:r>
      <w:r>
        <w:t xml:space="preserve"> </w:t>
      </w:r>
      <w:r w:rsidR="00DB1561">
        <w:tab/>
      </w:r>
    </w:p>
    <w:p w:rsidR="004645C2" w:rsidRDefault="004645C2" w:rsidP="00DB1561">
      <w:pPr>
        <w:pStyle w:val="Standard"/>
        <w:tabs>
          <w:tab w:val="left" w:leader="dot" w:pos="4253"/>
          <w:tab w:val="left" w:leader="dot" w:pos="10206"/>
        </w:tabs>
        <w:jc w:val="both"/>
        <w:rPr>
          <w:rFonts w:hint="eastAsia"/>
        </w:rPr>
      </w:pPr>
    </w:p>
    <w:p w:rsidR="004645C2" w:rsidRDefault="00B8256B" w:rsidP="00DB1561">
      <w:pPr>
        <w:pStyle w:val="Standard"/>
        <w:tabs>
          <w:tab w:val="left" w:leader="dot" w:pos="4253"/>
          <w:tab w:val="left" w:leader="dot" w:pos="10206"/>
        </w:tabs>
        <w:jc w:val="both"/>
        <w:rPr>
          <w:rFonts w:hint="eastAsia"/>
        </w:rPr>
      </w:pPr>
      <w:r>
        <w:t>Téléphone</w:t>
      </w:r>
      <w:r w:rsidR="00DB1561">
        <w:t xml:space="preserve">  </w:t>
      </w:r>
      <w:r w:rsidR="00DB1561">
        <w:tab/>
        <w:t xml:space="preserve"> Courriel  </w:t>
      </w:r>
      <w:r w:rsidR="00DB1561">
        <w:tab/>
      </w:r>
    </w:p>
    <w:p w:rsidR="004645C2" w:rsidRDefault="004645C2">
      <w:pPr>
        <w:pStyle w:val="Standard"/>
        <w:jc w:val="both"/>
        <w:rPr>
          <w:rFonts w:hint="eastAsia"/>
        </w:rPr>
      </w:pPr>
    </w:p>
    <w:p w:rsidR="004645C2" w:rsidRDefault="00DB1561" w:rsidP="00DB1561">
      <w:pPr>
        <w:pStyle w:val="Standard"/>
        <w:jc w:val="both"/>
        <w:rPr>
          <w:rFonts w:hint="eastAsia"/>
        </w:rPr>
      </w:pPr>
      <w:r>
        <w:tab/>
      </w:r>
      <w:r w:rsidR="00B8256B">
        <w:t>Je soussigné, adhère à l’objectif de l’association des Membres de l’Ordre des Palmes académiques de faire l’acquisition d’un monument en ferronnerie d’art, représentant une palm</w:t>
      </w:r>
      <w:r w:rsidR="0042405F">
        <w:t>e, symbole de cet ordre ministériel</w:t>
      </w:r>
      <w:r w:rsidR="00B8256B">
        <w:t>, qui sera placé sur le rond-point de la route d’Argelès-sur-Mer à Perpignan, en lieu et place du monument-écusson détruit par un accident à l’été 2021.</w:t>
      </w:r>
    </w:p>
    <w:p w:rsidR="004645C2" w:rsidRDefault="004645C2">
      <w:pPr>
        <w:pStyle w:val="Standard"/>
        <w:jc w:val="both"/>
        <w:rPr>
          <w:rFonts w:hint="eastAsia"/>
        </w:rPr>
      </w:pPr>
    </w:p>
    <w:p w:rsidR="004645C2" w:rsidRDefault="00B8256B" w:rsidP="00B31D0F">
      <w:pPr>
        <w:pStyle w:val="Standard"/>
        <w:tabs>
          <w:tab w:val="left" w:pos="426"/>
        </w:tabs>
        <w:jc w:val="both"/>
        <w:rPr>
          <w:rFonts w:hint="eastAsia"/>
        </w:rPr>
      </w:pPr>
      <w:r>
        <w:tab/>
        <w:t>OUI  /   N</w:t>
      </w:r>
      <w:r w:rsidR="00F46D8A">
        <w:t>ON</w:t>
      </w:r>
      <w:r w:rsidR="00F46D8A">
        <w:tab/>
        <w:t xml:space="preserve">J’accepte d’être cité(e) </w:t>
      </w:r>
      <w:r>
        <w:t>dans la liste des donateurs sans mention du montant de ce don.</w:t>
      </w:r>
    </w:p>
    <w:p w:rsidR="004645C2" w:rsidRDefault="004645C2" w:rsidP="00B31D0F">
      <w:pPr>
        <w:pStyle w:val="Standard"/>
        <w:tabs>
          <w:tab w:val="left" w:pos="426"/>
        </w:tabs>
        <w:jc w:val="both"/>
        <w:rPr>
          <w:rFonts w:hint="eastAsia"/>
        </w:rPr>
      </w:pPr>
    </w:p>
    <w:p w:rsidR="004645C2" w:rsidRDefault="00B8256B" w:rsidP="00B31D0F">
      <w:pPr>
        <w:pStyle w:val="Standard"/>
        <w:tabs>
          <w:tab w:val="left" w:pos="426"/>
        </w:tabs>
        <w:jc w:val="both"/>
        <w:rPr>
          <w:rFonts w:hint="eastAsia"/>
        </w:rPr>
      </w:pPr>
      <w:r>
        <w:tab/>
        <w:t>OUI  /  NON</w:t>
      </w:r>
      <w:r w:rsidR="00F46D8A">
        <w:tab/>
      </w:r>
      <w:r>
        <w:t>Je souhaite rester anonyme.</w:t>
      </w:r>
    </w:p>
    <w:p w:rsidR="004645C2" w:rsidRDefault="004645C2">
      <w:pPr>
        <w:pStyle w:val="Standard"/>
        <w:jc w:val="both"/>
        <w:rPr>
          <w:rFonts w:hint="eastAsia"/>
        </w:rPr>
      </w:pPr>
    </w:p>
    <w:p w:rsidR="004645C2" w:rsidRDefault="00B8256B" w:rsidP="00F46D8A">
      <w:pPr>
        <w:pStyle w:val="Standard"/>
        <w:tabs>
          <w:tab w:val="left" w:leader="dot" w:pos="8222"/>
          <w:tab w:val="left" w:leader="dot" w:pos="10490"/>
        </w:tabs>
        <w:ind w:left="4395"/>
        <w:jc w:val="both"/>
        <w:rPr>
          <w:rFonts w:hint="eastAsia"/>
        </w:rPr>
      </w:pPr>
      <w:r>
        <w:t xml:space="preserve">Fait à </w:t>
      </w:r>
      <w:r w:rsidR="00F46D8A">
        <w:tab/>
      </w:r>
      <w:r>
        <w:t>le</w:t>
      </w:r>
      <w:r w:rsidR="00F46D8A">
        <w:tab/>
      </w:r>
    </w:p>
    <w:p w:rsidR="004645C2" w:rsidRDefault="004645C2">
      <w:pPr>
        <w:pStyle w:val="Standard"/>
        <w:jc w:val="both"/>
        <w:rPr>
          <w:rFonts w:hint="eastAsia"/>
        </w:rPr>
      </w:pPr>
    </w:p>
    <w:p w:rsidR="004645C2" w:rsidRDefault="00B8256B" w:rsidP="00F46D8A">
      <w:pPr>
        <w:pStyle w:val="Standard"/>
        <w:ind w:left="4395"/>
        <w:jc w:val="both"/>
        <w:rPr>
          <w:rFonts w:hint="eastAsia"/>
        </w:rPr>
      </w:pPr>
      <w:r>
        <w:t>Signature :</w:t>
      </w:r>
    </w:p>
    <w:p w:rsidR="004645C2" w:rsidRDefault="004645C2" w:rsidP="00F46D8A">
      <w:pPr>
        <w:pStyle w:val="Standard"/>
        <w:ind w:left="4395"/>
        <w:jc w:val="both"/>
        <w:rPr>
          <w:rFonts w:hint="eastAsia"/>
        </w:rPr>
      </w:pPr>
    </w:p>
    <w:p w:rsidR="004645C2" w:rsidRDefault="004645C2" w:rsidP="00F46D8A">
      <w:pPr>
        <w:pStyle w:val="Standard"/>
        <w:ind w:left="4395"/>
        <w:jc w:val="both"/>
        <w:rPr>
          <w:rFonts w:hint="eastAsia"/>
        </w:rPr>
      </w:pPr>
    </w:p>
    <w:p w:rsidR="00B31D0F" w:rsidRDefault="00B31D0F" w:rsidP="00F46D8A">
      <w:pPr>
        <w:pStyle w:val="Standard"/>
        <w:ind w:left="4395"/>
        <w:jc w:val="both"/>
        <w:rPr>
          <w:rFonts w:hint="eastAsia"/>
        </w:rPr>
      </w:pPr>
    </w:p>
    <w:p w:rsidR="00F46D8A" w:rsidRDefault="00F46D8A" w:rsidP="00F46D8A">
      <w:pPr>
        <w:pStyle w:val="Standard"/>
        <w:ind w:left="4395"/>
        <w:jc w:val="both"/>
        <w:rPr>
          <w:rFonts w:hint="eastAsia"/>
        </w:rPr>
      </w:pPr>
    </w:p>
    <w:p w:rsidR="00F46D8A" w:rsidRDefault="00F46D8A" w:rsidP="00F46D8A">
      <w:pPr>
        <w:pStyle w:val="Standard"/>
        <w:ind w:left="4395"/>
        <w:jc w:val="both"/>
        <w:rPr>
          <w:rFonts w:hint="eastAsia"/>
        </w:rPr>
      </w:pPr>
    </w:p>
    <w:p w:rsidR="00F46D8A" w:rsidRPr="0098741D" w:rsidRDefault="00F46D8A" w:rsidP="00F46D8A">
      <w:pPr>
        <w:pStyle w:val="Standard"/>
        <w:tabs>
          <w:tab w:val="left" w:leader="hyphen" w:pos="10632"/>
        </w:tabs>
        <w:ind w:hanging="284"/>
        <w:jc w:val="both"/>
        <w:rPr>
          <w:rFonts w:hint="eastAsia"/>
          <w:sz w:val="40"/>
          <w:szCs w:val="40"/>
        </w:rPr>
      </w:pPr>
      <w:r w:rsidRPr="0098741D">
        <w:rPr>
          <w:rFonts w:ascii="MS Gothic" w:eastAsia="MS Gothic" w:hAnsi="MS Gothic" w:cs="MS Gothic" w:hint="eastAsia"/>
          <w:color w:val="767676"/>
          <w:sz w:val="40"/>
          <w:szCs w:val="40"/>
          <w:shd w:val="clear" w:color="auto" w:fill="FFFFFF"/>
        </w:rPr>
        <w:t>✂</w:t>
      </w:r>
      <w:r>
        <w:rPr>
          <w:rFonts w:ascii="MS Gothic" w:eastAsia="MS Gothic" w:hAnsi="MS Gothic" w:cs="MS Gothic"/>
          <w:color w:val="767676"/>
          <w:sz w:val="40"/>
          <w:szCs w:val="40"/>
          <w:shd w:val="clear" w:color="auto" w:fill="FFFFFF"/>
        </w:rPr>
        <w:tab/>
      </w:r>
    </w:p>
    <w:p w:rsidR="004645C2" w:rsidRDefault="004645C2">
      <w:pPr>
        <w:pStyle w:val="Standard"/>
        <w:jc w:val="both"/>
        <w:rPr>
          <w:rFonts w:hint="eastAsia"/>
        </w:rPr>
      </w:pPr>
    </w:p>
    <w:p w:rsidR="004645C2" w:rsidRDefault="00B8256B">
      <w:pPr>
        <w:pStyle w:val="Standard"/>
        <w:jc w:val="both"/>
        <w:rPr>
          <w:rFonts w:hint="eastAsia"/>
        </w:rPr>
      </w:pPr>
      <w:r>
        <w:t xml:space="preserve">FORMULAIRE À REMETTRE OU ADRESSER À NOTRE TRÉSORIER </w:t>
      </w:r>
      <w:r>
        <w:rPr>
          <w:b/>
          <w:bCs/>
        </w:rPr>
        <w:t>AVEC VOTRE RÉGLEMENT PAR CHÈQUE</w:t>
      </w:r>
    </w:p>
    <w:p w:rsidR="004645C2" w:rsidRDefault="00B8256B" w:rsidP="00F46D8A">
      <w:pPr>
        <w:pStyle w:val="Standard"/>
        <w:tabs>
          <w:tab w:val="left" w:pos="2835"/>
          <w:tab w:val="left" w:pos="5245"/>
        </w:tabs>
        <w:jc w:val="both"/>
        <w:rPr>
          <w:rFonts w:hint="eastAsia"/>
        </w:rPr>
      </w:pPr>
      <w:r>
        <w:rPr>
          <w:b/>
          <w:bCs/>
        </w:rPr>
        <w:tab/>
      </w:r>
      <w:r w:rsidRPr="0098741D">
        <w:rPr>
          <w:bCs/>
        </w:rPr>
        <w:t>Chèque à l’ordre de</w:t>
      </w:r>
      <w:r>
        <w:rPr>
          <w:b/>
          <w:bCs/>
        </w:rPr>
        <w:t xml:space="preserve"> </w:t>
      </w:r>
      <w:r w:rsidR="0098741D">
        <w:rPr>
          <w:b/>
          <w:bCs/>
        </w:rPr>
        <w:tab/>
      </w:r>
      <w:r>
        <w:rPr>
          <w:b/>
          <w:bCs/>
        </w:rPr>
        <w:t>« AMOPA66 »</w:t>
      </w:r>
    </w:p>
    <w:p w:rsidR="004645C2" w:rsidRDefault="00B8256B" w:rsidP="00F46D8A">
      <w:pPr>
        <w:pStyle w:val="Standard"/>
        <w:tabs>
          <w:tab w:val="left" w:pos="2835"/>
          <w:tab w:val="left" w:pos="5245"/>
        </w:tabs>
        <w:jc w:val="both"/>
        <w:rPr>
          <w:rFonts w:hint="eastAsia"/>
          <w:b/>
          <w:bCs/>
        </w:rPr>
      </w:pPr>
      <w:r>
        <w:rPr>
          <w:b/>
          <w:bCs/>
        </w:rPr>
        <w:tab/>
      </w:r>
      <w:r w:rsidR="00F46D8A">
        <w:rPr>
          <w:bCs/>
        </w:rPr>
        <w:t>M</w:t>
      </w:r>
      <w:r w:rsidRPr="0098741D">
        <w:rPr>
          <w:bCs/>
        </w:rPr>
        <w:t>ention au dos :</w:t>
      </w:r>
      <w:r>
        <w:rPr>
          <w:b/>
          <w:bCs/>
        </w:rPr>
        <w:t xml:space="preserve"> </w:t>
      </w:r>
      <w:r w:rsidR="00F46D8A">
        <w:rPr>
          <w:b/>
          <w:bCs/>
        </w:rPr>
        <w:tab/>
      </w:r>
      <w:r>
        <w:rPr>
          <w:b/>
          <w:bCs/>
        </w:rPr>
        <w:t>palme ferronnerie d’art</w:t>
      </w:r>
    </w:p>
    <w:p w:rsidR="00472F6D" w:rsidRDefault="00472F6D" w:rsidP="00F46D8A">
      <w:pPr>
        <w:pStyle w:val="Standard"/>
        <w:tabs>
          <w:tab w:val="left" w:pos="2835"/>
          <w:tab w:val="left" w:pos="5245"/>
        </w:tabs>
        <w:jc w:val="both"/>
        <w:rPr>
          <w:rFonts w:hint="eastAsia"/>
          <w:b/>
          <w:bCs/>
        </w:rPr>
      </w:pPr>
    </w:p>
    <w:p w:rsidR="00B31D0F" w:rsidRPr="00472F6D" w:rsidRDefault="00B31D0F" w:rsidP="00472F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hint="eastAsia"/>
          <w:sz w:val="16"/>
          <w:szCs w:val="16"/>
        </w:rPr>
      </w:pPr>
    </w:p>
    <w:p w:rsidR="004645C2" w:rsidRPr="0098741D" w:rsidRDefault="0042405F" w:rsidP="00472F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hint="eastAsia"/>
          <w:i/>
          <w:iCs/>
          <w:color w:val="1F497D" w:themeColor="text2"/>
        </w:rPr>
      </w:pPr>
      <w:bookmarkStart w:id="0" w:name="page3R_mcid38"/>
      <w:bookmarkStart w:id="1" w:name="page3R_mcid36"/>
      <w:bookmarkStart w:id="2" w:name="page3R_mcid37"/>
      <w:r>
        <w:rPr>
          <w:i/>
          <w:iCs/>
          <w:color w:val="1F497D" w:themeColor="text2"/>
        </w:rPr>
        <w:t>L’</w:t>
      </w:r>
      <w:r w:rsidR="00B8256B" w:rsidRPr="0098741D">
        <w:rPr>
          <w:i/>
          <w:iCs/>
          <w:color w:val="1F497D" w:themeColor="text2"/>
        </w:rPr>
        <w:t>AMOPA</w:t>
      </w:r>
      <w:r>
        <w:rPr>
          <w:i/>
          <w:iCs/>
          <w:color w:val="1F497D" w:themeColor="text2"/>
        </w:rPr>
        <w:t xml:space="preserve"> nationale</w:t>
      </w:r>
      <w:r w:rsidR="00B8256B" w:rsidRPr="0098741D">
        <w:rPr>
          <w:i/>
          <w:iCs/>
          <w:color w:val="1F497D" w:themeColor="text2"/>
        </w:rPr>
        <w:t xml:space="preserve">, association loi 1901, étant </w:t>
      </w:r>
      <w:r w:rsidR="00B8256B" w:rsidRPr="0098741D">
        <w:rPr>
          <w:b/>
          <w:bCs/>
          <w:i/>
          <w:iCs/>
          <w:color w:val="1F497D" w:themeColor="text2"/>
        </w:rPr>
        <w:t>reconnue d’utilité publique</w:t>
      </w:r>
      <w:r w:rsidR="00B8256B" w:rsidRPr="0098741D">
        <w:rPr>
          <w:i/>
          <w:iCs/>
          <w:color w:val="1F497D" w:themeColor="text2"/>
        </w:rPr>
        <w:t xml:space="preserve"> par décret du 26 septembre 1968, vous établira </w:t>
      </w:r>
      <w:r w:rsidR="00B8256B" w:rsidRPr="0098741D">
        <w:rPr>
          <w:b/>
          <w:bCs/>
          <w:i/>
          <w:iCs/>
          <w:color w:val="1F497D" w:themeColor="text2"/>
        </w:rPr>
        <w:t>un reçu fiscal</w:t>
      </w:r>
      <w:r w:rsidR="00B8256B" w:rsidRPr="0098741D">
        <w:rPr>
          <w:i/>
          <w:iCs/>
          <w:color w:val="1F497D" w:themeColor="text2"/>
        </w:rPr>
        <w:t xml:space="preserve">, justifiant de votre don, et vous permettant de bénéficier d’une </w:t>
      </w:r>
      <w:r w:rsidR="00B8256B" w:rsidRPr="0098741D">
        <w:rPr>
          <w:b/>
          <w:bCs/>
          <w:i/>
          <w:iCs/>
          <w:color w:val="1F497D" w:themeColor="text2"/>
        </w:rPr>
        <w:t>réduction fiscale correspondant à 66 % du montant de votre don.</w:t>
      </w:r>
    </w:p>
    <w:p w:rsidR="004645C2" w:rsidRPr="0098741D" w:rsidRDefault="004955E6" w:rsidP="00472F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hint="eastAsia"/>
          <w:i/>
          <w:iCs/>
          <w:color w:val="1F497D" w:themeColor="text2"/>
        </w:rPr>
      </w:pPr>
      <w:r>
        <w:rPr>
          <w:i/>
          <w:iCs/>
          <w:color w:val="1F497D" w:themeColor="text2"/>
        </w:rPr>
        <w:tab/>
      </w:r>
      <w:r w:rsidR="00B8256B" w:rsidRPr="0098741D">
        <w:rPr>
          <w:i/>
          <w:iCs/>
          <w:color w:val="1F497D" w:themeColor="text2"/>
        </w:rPr>
        <w:t>C’est ainsi par exemple qu’un don de 100€ coûtera en fait 34€ au donateur, reçu fiscal de 66€ encaissé.</w:t>
      </w:r>
    </w:p>
    <w:p w:rsidR="004645C2" w:rsidRPr="0098741D" w:rsidRDefault="004955E6" w:rsidP="00472F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hint="eastAsia"/>
          <w:i/>
          <w:iCs/>
          <w:color w:val="1F497D" w:themeColor="text2"/>
        </w:rPr>
      </w:pPr>
      <w:r>
        <w:rPr>
          <w:i/>
          <w:iCs/>
          <w:color w:val="1F497D" w:themeColor="text2"/>
        </w:rPr>
        <w:tab/>
      </w:r>
      <w:r w:rsidR="00B8256B" w:rsidRPr="0098741D">
        <w:rPr>
          <w:i/>
          <w:iCs/>
          <w:color w:val="1F497D" w:themeColor="text2"/>
        </w:rPr>
        <w:t>Un don de 50€ revient à 17€ au donateur, reçu fiscal de 33€ encaissé.</w:t>
      </w:r>
    </w:p>
    <w:bookmarkEnd w:id="0"/>
    <w:bookmarkEnd w:id="1"/>
    <w:bookmarkEnd w:id="2"/>
    <w:p w:rsidR="004645C2" w:rsidRPr="00472F6D" w:rsidRDefault="004645C2" w:rsidP="00472F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i/>
          <w:iCs/>
          <w:sz w:val="16"/>
          <w:szCs w:val="16"/>
        </w:rPr>
      </w:pPr>
    </w:p>
    <w:p w:rsidR="004645C2" w:rsidRDefault="00B8256B">
      <w:pPr>
        <w:pStyle w:val="Standard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Si possible, joindre à votre chèque une enveloppe timbrée à votre adresse pour le retour du reçu fiscal vous revenant</w:t>
      </w:r>
      <w:r>
        <w:rPr>
          <w:i/>
          <w:iCs/>
          <w:sz w:val="20"/>
          <w:szCs w:val="20"/>
        </w:rPr>
        <w:tab/>
      </w:r>
    </w:p>
    <w:p w:rsidR="004645C2" w:rsidRDefault="00B8256B">
      <w:pPr>
        <w:pStyle w:val="Standard"/>
        <w:jc w:val="both"/>
        <w:rPr>
          <w:rFonts w:hint="eastAsia"/>
          <w:i/>
          <w:iCs/>
        </w:rPr>
      </w:pPr>
      <w:r>
        <w:rPr>
          <w:b/>
          <w:bCs/>
          <w:i/>
          <w:iCs/>
        </w:rPr>
        <w:t>Envoyer à</w:t>
      </w:r>
      <w:r w:rsidR="00B31D0F">
        <w:rPr>
          <w:b/>
          <w:bCs/>
          <w:i/>
          <w:iCs/>
        </w:rPr>
        <w:tab/>
      </w:r>
      <w:r>
        <w:rPr>
          <w:b/>
          <w:bCs/>
          <w:i/>
          <w:iCs/>
        </w:rPr>
        <w:t>Bernard Laresche</w:t>
      </w:r>
    </w:p>
    <w:p w:rsidR="004645C2" w:rsidRDefault="004955E6">
      <w:pPr>
        <w:pStyle w:val="Standard"/>
        <w:jc w:val="both"/>
        <w:rPr>
          <w:rFonts w:hint="eastAsia"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B8256B">
        <w:rPr>
          <w:b/>
          <w:bCs/>
          <w:i/>
          <w:iCs/>
        </w:rPr>
        <w:t>40 rue de la Garrigole  66000  PERPIGNAN</w:t>
      </w:r>
    </w:p>
    <w:p w:rsidR="004645C2" w:rsidRDefault="00B8256B">
      <w:pPr>
        <w:pStyle w:val="Standard"/>
        <w:jc w:val="both"/>
        <w:rPr>
          <w:rFonts w:hint="eastAsia"/>
          <w:i/>
          <w:iCs/>
        </w:rPr>
      </w:pPr>
      <w:r>
        <w:rPr>
          <w:b/>
          <w:bCs/>
          <w:i/>
          <w:iCs/>
        </w:rPr>
        <w:tab/>
      </w:r>
    </w:p>
    <w:p w:rsidR="004645C2" w:rsidRPr="00F37C46" w:rsidRDefault="00B8256B">
      <w:pPr>
        <w:pStyle w:val="Standard"/>
        <w:jc w:val="both"/>
        <w:rPr>
          <w:rFonts w:hint="eastAsia"/>
          <w:i/>
          <w:iCs/>
          <w:sz w:val="26"/>
        </w:rPr>
      </w:pPr>
      <w:r>
        <w:rPr>
          <w:rFonts w:ascii="sans-serif" w:hAnsi="sans-serif"/>
          <w:b/>
          <w:bCs/>
          <w:i/>
          <w:iCs/>
          <w:sz w:val="19"/>
        </w:rPr>
        <w:tab/>
      </w:r>
      <w:r w:rsidRPr="00F37C46">
        <w:rPr>
          <w:rFonts w:ascii="sans-serif" w:hAnsi="sans-serif"/>
          <w:i/>
          <w:iCs/>
          <w:sz w:val="21"/>
        </w:rPr>
        <w:t>En cas de besoin, courriel</w:t>
      </w:r>
      <w:r w:rsidR="004955E6" w:rsidRPr="00F37C46">
        <w:rPr>
          <w:rFonts w:hint="eastAsia"/>
          <w:i/>
          <w:iCs/>
          <w:sz w:val="26"/>
        </w:rPr>
        <w:t> </w:t>
      </w:r>
      <w:r w:rsidR="004955E6" w:rsidRPr="00F37C46">
        <w:rPr>
          <w:rFonts w:ascii="sans-serif" w:hAnsi="sans-serif"/>
          <w:i/>
          <w:iCs/>
          <w:sz w:val="21"/>
        </w:rPr>
        <w:t>:</w:t>
      </w:r>
      <w:r w:rsidRPr="00F37C46">
        <w:rPr>
          <w:i/>
          <w:iCs/>
          <w:sz w:val="26"/>
        </w:rPr>
        <w:t xml:space="preserve"> </w:t>
      </w:r>
      <w:r w:rsidRPr="00F37C46">
        <w:rPr>
          <w:rFonts w:ascii="sans-serif" w:hAnsi="sans-serif"/>
          <w:i/>
          <w:iCs/>
          <w:sz w:val="21"/>
        </w:rPr>
        <w:t>laresche@sfr.fr</w:t>
      </w:r>
      <w:r w:rsidRPr="00F37C46">
        <w:rPr>
          <w:i/>
          <w:iCs/>
          <w:sz w:val="26"/>
        </w:rPr>
        <w:t xml:space="preserve"> </w:t>
      </w:r>
      <w:r w:rsidRPr="00F37C46">
        <w:rPr>
          <w:rFonts w:ascii="sans-serif" w:hAnsi="sans-serif"/>
          <w:i/>
          <w:iCs/>
          <w:sz w:val="21"/>
        </w:rPr>
        <w:t xml:space="preserve">ou téléphone ou </w:t>
      </w:r>
      <w:r w:rsidR="00F37C46" w:rsidRPr="00F37C46">
        <w:rPr>
          <w:rFonts w:ascii="sans-serif" w:hAnsi="sans-serif"/>
          <w:i/>
          <w:iCs/>
          <w:sz w:val="21"/>
        </w:rPr>
        <w:t>SMS</w:t>
      </w:r>
      <w:r w:rsidRPr="00F37C46">
        <w:rPr>
          <w:rFonts w:ascii="sans-serif" w:hAnsi="sans-serif"/>
          <w:i/>
          <w:iCs/>
          <w:sz w:val="21"/>
        </w:rPr>
        <w:t xml:space="preserve"> au :</w:t>
      </w:r>
      <w:r w:rsidRPr="00F37C46">
        <w:rPr>
          <w:i/>
          <w:iCs/>
          <w:sz w:val="26"/>
        </w:rPr>
        <w:t xml:space="preserve"> </w:t>
      </w:r>
      <w:r w:rsidRPr="00F37C46">
        <w:rPr>
          <w:rFonts w:ascii="sans-serif" w:hAnsi="sans-serif"/>
          <w:i/>
          <w:iCs/>
          <w:sz w:val="21"/>
        </w:rPr>
        <w:t>06.09 32.74 36</w:t>
      </w:r>
    </w:p>
    <w:sectPr w:rsidR="004645C2" w:rsidRPr="00F37C46" w:rsidSect="00B31D0F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D8A" w:rsidRDefault="00F46D8A" w:rsidP="004645C2">
      <w:pPr>
        <w:rPr>
          <w:rFonts w:hint="eastAsia"/>
        </w:rPr>
      </w:pPr>
      <w:r>
        <w:separator/>
      </w:r>
    </w:p>
  </w:endnote>
  <w:endnote w:type="continuationSeparator" w:id="0">
    <w:p w:rsidR="00F46D8A" w:rsidRDefault="00F46D8A" w:rsidP="004645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D8A" w:rsidRDefault="00F46D8A" w:rsidP="004645C2">
      <w:pPr>
        <w:rPr>
          <w:rFonts w:hint="eastAsia"/>
        </w:rPr>
      </w:pPr>
      <w:r w:rsidRPr="004645C2">
        <w:rPr>
          <w:color w:val="000000"/>
        </w:rPr>
        <w:separator/>
      </w:r>
    </w:p>
  </w:footnote>
  <w:footnote w:type="continuationSeparator" w:id="0">
    <w:p w:rsidR="00F46D8A" w:rsidRDefault="00F46D8A" w:rsidP="004645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45C2"/>
    <w:rsid w:val="000F1CF5"/>
    <w:rsid w:val="001623DD"/>
    <w:rsid w:val="00166B91"/>
    <w:rsid w:val="001A2C7B"/>
    <w:rsid w:val="0042405F"/>
    <w:rsid w:val="004645C2"/>
    <w:rsid w:val="00472F6D"/>
    <w:rsid w:val="004955E6"/>
    <w:rsid w:val="0098741D"/>
    <w:rsid w:val="00A52197"/>
    <w:rsid w:val="00B31D0F"/>
    <w:rsid w:val="00B8256B"/>
    <w:rsid w:val="00C5266C"/>
    <w:rsid w:val="00DB1561"/>
    <w:rsid w:val="00F37C46"/>
    <w:rsid w:val="00F4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C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645C2"/>
  </w:style>
  <w:style w:type="paragraph" w:customStyle="1" w:styleId="Heading">
    <w:name w:val="Heading"/>
    <w:basedOn w:val="Standard"/>
    <w:next w:val="Textbody"/>
    <w:rsid w:val="004645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645C2"/>
    <w:pPr>
      <w:spacing w:after="140" w:line="276" w:lineRule="auto"/>
    </w:pPr>
  </w:style>
  <w:style w:type="paragraph" w:styleId="Liste">
    <w:name w:val="List"/>
    <w:basedOn w:val="Textbody"/>
    <w:rsid w:val="004645C2"/>
  </w:style>
  <w:style w:type="paragraph" w:customStyle="1" w:styleId="Caption">
    <w:name w:val="Caption"/>
    <w:basedOn w:val="Standard"/>
    <w:rsid w:val="004645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645C2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256B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56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</dc:creator>
  <cp:lastModifiedBy>Utilisateur Windows</cp:lastModifiedBy>
  <cp:revision>2</cp:revision>
  <cp:lastPrinted>2023-03-14T14:44:00Z</cp:lastPrinted>
  <dcterms:created xsi:type="dcterms:W3CDTF">2023-04-10T07:09:00Z</dcterms:created>
  <dcterms:modified xsi:type="dcterms:W3CDTF">2023-04-10T07:09:00Z</dcterms:modified>
</cp:coreProperties>
</file>